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DD01" w14:textId="77777777" w:rsidR="00B4717C" w:rsidRDefault="00000000">
      <w:pPr>
        <w:jc w:val="center"/>
        <w:rPr>
          <w:sz w:val="24"/>
          <w:szCs w:val="24"/>
        </w:rPr>
      </w:pPr>
      <w:r>
        <w:rPr>
          <w:noProof/>
        </w:rPr>
        <w:drawing>
          <wp:anchor distT="0" distB="0" distL="114300" distR="114300" simplePos="0" relativeHeight="251658240" behindDoc="0" locked="0" layoutInCell="1" hidden="0" allowOverlap="1" wp14:anchorId="5A39F63B" wp14:editId="7CA813EA">
            <wp:simplePos x="0" y="0"/>
            <wp:positionH relativeFrom="column">
              <wp:posOffset>2800350</wp:posOffset>
            </wp:positionH>
            <wp:positionV relativeFrom="paragraph">
              <wp:posOffset>0</wp:posOffset>
            </wp:positionV>
            <wp:extent cx="800100" cy="821055"/>
            <wp:effectExtent l="0" t="0" r="0" b="0"/>
            <wp:wrapTopAndBottom distT="0" dist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25027"/>
                    <a:stretch>
                      <a:fillRect/>
                    </a:stretch>
                  </pic:blipFill>
                  <pic:spPr>
                    <a:xfrm>
                      <a:off x="0" y="0"/>
                      <a:ext cx="800100" cy="821055"/>
                    </a:xfrm>
                    <a:prstGeom prst="rect">
                      <a:avLst/>
                    </a:prstGeom>
                    <a:ln/>
                  </pic:spPr>
                </pic:pic>
              </a:graphicData>
            </a:graphic>
          </wp:anchor>
        </w:drawing>
      </w:r>
    </w:p>
    <w:p w14:paraId="1BB918E0" w14:textId="77777777" w:rsidR="00B4717C" w:rsidRDefault="00000000">
      <w:pPr>
        <w:jc w:val="center"/>
        <w:rPr>
          <w:sz w:val="24"/>
          <w:szCs w:val="24"/>
        </w:rPr>
      </w:pPr>
      <w:r>
        <w:rPr>
          <w:sz w:val="24"/>
          <w:szCs w:val="24"/>
        </w:rPr>
        <w:t>Θερινό Σχολείο | Ελληνική Αρχαιομετρική Εταιρεία</w:t>
      </w:r>
    </w:p>
    <w:p w14:paraId="26FC14FB" w14:textId="77777777" w:rsidR="00B4717C" w:rsidRDefault="00000000">
      <w:pPr>
        <w:jc w:val="center"/>
        <w:rPr>
          <w:color w:val="4472C4"/>
          <w:sz w:val="24"/>
          <w:szCs w:val="24"/>
        </w:rPr>
      </w:pPr>
      <w:r>
        <w:rPr>
          <w:color w:val="4472C4"/>
          <w:sz w:val="24"/>
          <w:szCs w:val="24"/>
        </w:rPr>
        <w:t>Summer School | Hellenic Society for Archaeometry</w:t>
      </w:r>
    </w:p>
    <w:p w14:paraId="2FBD9F3A" w14:textId="77777777" w:rsidR="00B4717C" w:rsidRDefault="00B4717C">
      <w:pPr>
        <w:jc w:val="center"/>
      </w:pPr>
    </w:p>
    <w:p w14:paraId="189236D6" w14:textId="77777777" w:rsidR="00B4717C" w:rsidRDefault="00000000">
      <w:pPr>
        <w:jc w:val="center"/>
        <w:rPr>
          <w:color w:val="4472C4"/>
          <w:u w:val="single"/>
        </w:rPr>
      </w:pPr>
      <w:r>
        <w:rPr>
          <w:u w:val="single"/>
        </w:rPr>
        <w:t xml:space="preserve">Φόρμα εγγραφής | </w:t>
      </w:r>
      <w:r>
        <w:rPr>
          <w:color w:val="4472C4"/>
          <w:u w:val="single"/>
        </w:rPr>
        <w:t>Registration form</w:t>
      </w:r>
    </w:p>
    <w:p w14:paraId="3C4E5D26" w14:textId="77777777" w:rsidR="00B4717C" w:rsidRDefault="00B4717C"/>
    <w:p w14:paraId="2558577E" w14:textId="77777777" w:rsidR="00B4717C" w:rsidRDefault="00B4717C"/>
    <w:p w14:paraId="49214AB3" w14:textId="77777777" w:rsidR="00B4717C" w:rsidRDefault="00000000">
      <w:r>
        <w:t xml:space="preserve">Όνομα | </w:t>
      </w:r>
      <w:r>
        <w:rPr>
          <w:color w:val="4472C4"/>
        </w:rPr>
        <w:t>Name</w:t>
      </w:r>
      <w:r>
        <w:t>:</w:t>
      </w:r>
    </w:p>
    <w:p w14:paraId="1D3B8B46" w14:textId="77777777" w:rsidR="00B4717C" w:rsidRDefault="00000000">
      <w:r>
        <w:t xml:space="preserve">Επίθετο | </w:t>
      </w:r>
      <w:r>
        <w:rPr>
          <w:color w:val="4472C4"/>
        </w:rPr>
        <w:t>Surname</w:t>
      </w:r>
      <w:r>
        <w:t>:</w:t>
      </w:r>
    </w:p>
    <w:p w14:paraId="105AB288" w14:textId="3B75D605" w:rsidR="00B4717C" w:rsidRDefault="00000000">
      <w:r>
        <w:t xml:space="preserve">Προπτυχιακός/ή φοιτητής/τρια | </w:t>
      </w:r>
      <w:r>
        <w:rPr>
          <w:color w:val="4472C4"/>
        </w:rPr>
        <w:t>Undergraduate student</w:t>
      </w:r>
      <w:r>
        <w:tab/>
      </w:r>
      <w:r>
        <w:tab/>
      </w:r>
      <w:sdt>
        <w:sdtPr>
          <w:id w:val="-353578538"/>
          <w14:checkbox>
            <w14:checked w14:val="0"/>
            <w14:checkedState w14:val="2612" w14:font="MS Gothic"/>
            <w14:uncheckedState w14:val="2610" w14:font="MS Gothic"/>
          </w14:checkbox>
        </w:sdtPr>
        <w:sdtContent>
          <w:r w:rsidR="002656E3">
            <w:rPr>
              <w:rFonts w:ascii="MS Gothic" w:eastAsia="MS Gothic" w:hAnsi="MS Gothic" w:hint="eastAsia"/>
            </w:rPr>
            <w:t>☐</w:t>
          </w:r>
        </w:sdtContent>
      </w:sdt>
    </w:p>
    <w:p w14:paraId="027FC46E" w14:textId="114781EF" w:rsidR="00B4717C" w:rsidRDefault="00000000">
      <w:r>
        <w:t xml:space="preserve">Μεταπτυχιακός/ή φοιτητής/τρια | </w:t>
      </w:r>
      <w:r>
        <w:rPr>
          <w:color w:val="4472C4"/>
        </w:rPr>
        <w:t>Postgraduate student</w:t>
      </w:r>
      <w:r>
        <w:tab/>
      </w:r>
      <w:r>
        <w:tab/>
      </w:r>
      <w:sdt>
        <w:sdtPr>
          <w:id w:val="-796215023"/>
          <w14:checkbox>
            <w14:checked w14:val="0"/>
            <w14:checkedState w14:val="2612" w14:font="MS Gothic"/>
            <w14:uncheckedState w14:val="2610" w14:font="MS Gothic"/>
          </w14:checkbox>
        </w:sdtPr>
        <w:sdtContent>
          <w:r w:rsidR="002656E3">
            <w:rPr>
              <w:rFonts w:ascii="MS Gothic" w:eastAsia="MS Gothic" w:hAnsi="MS Gothic" w:hint="eastAsia"/>
            </w:rPr>
            <w:t>☐</w:t>
          </w:r>
        </w:sdtContent>
      </w:sdt>
    </w:p>
    <w:p w14:paraId="7A9F6C33" w14:textId="066957F4" w:rsidR="00B4717C" w:rsidRDefault="00000000">
      <w:r>
        <w:t xml:space="preserve">Υποψήφιος/α διδάκτορας | </w:t>
      </w:r>
      <w:r>
        <w:rPr>
          <w:color w:val="4472C4"/>
        </w:rPr>
        <w:t>PhD Candidate</w:t>
      </w:r>
      <w:r>
        <w:tab/>
      </w:r>
      <w:r>
        <w:tab/>
      </w:r>
      <w:r w:rsidR="002656E3">
        <w:tab/>
      </w:r>
      <w:r>
        <w:tab/>
      </w:r>
      <w:sdt>
        <w:sdtPr>
          <w:id w:val="-150150052"/>
          <w14:checkbox>
            <w14:checked w14:val="0"/>
            <w14:checkedState w14:val="2612" w14:font="MS Gothic"/>
            <w14:uncheckedState w14:val="2610" w14:font="MS Gothic"/>
          </w14:checkbox>
        </w:sdtPr>
        <w:sdtContent>
          <w:r w:rsidR="002656E3">
            <w:rPr>
              <w:rFonts w:ascii="MS Gothic" w:eastAsia="MS Gothic" w:hAnsi="MS Gothic" w:hint="eastAsia"/>
            </w:rPr>
            <w:t>☐</w:t>
          </w:r>
        </w:sdtContent>
      </w:sdt>
    </w:p>
    <w:p w14:paraId="5106E23B" w14:textId="58934E34" w:rsidR="00B4717C" w:rsidRDefault="00000000">
      <w:r>
        <w:t xml:space="preserve">Μεταδιδακτορικός/ή ερευνητής/τρια | </w:t>
      </w:r>
      <w:r>
        <w:rPr>
          <w:color w:val="4472C4"/>
        </w:rPr>
        <w:t>Post doctoral researcher</w:t>
      </w:r>
      <w:r>
        <w:rPr>
          <w:color w:val="4472C4"/>
        </w:rPr>
        <w:tab/>
      </w:r>
      <w:r>
        <w:tab/>
      </w:r>
      <w:sdt>
        <w:sdtPr>
          <w:id w:val="1219711086"/>
          <w14:checkbox>
            <w14:checked w14:val="0"/>
            <w14:checkedState w14:val="2612" w14:font="MS Gothic"/>
            <w14:uncheckedState w14:val="2610" w14:font="MS Gothic"/>
          </w14:checkbox>
        </w:sdtPr>
        <w:sdtContent>
          <w:r w:rsidR="002656E3">
            <w:rPr>
              <w:rFonts w:ascii="MS Gothic" w:eastAsia="MS Gothic" w:hAnsi="MS Gothic" w:hint="eastAsia"/>
            </w:rPr>
            <w:t>☐</w:t>
          </w:r>
        </w:sdtContent>
      </w:sdt>
    </w:p>
    <w:p w14:paraId="1021CC06" w14:textId="254FF8B5" w:rsidR="00B4717C" w:rsidRDefault="00000000">
      <w:r>
        <w:t xml:space="preserve">Επαγγελματίας | </w:t>
      </w:r>
      <w:r>
        <w:rPr>
          <w:color w:val="4472C4"/>
        </w:rPr>
        <w:t>Professional</w:t>
      </w:r>
      <w:r>
        <w:tab/>
      </w:r>
      <w:r>
        <w:tab/>
      </w:r>
      <w:r>
        <w:tab/>
      </w:r>
      <w:r>
        <w:tab/>
      </w:r>
      <w:r w:rsidR="002656E3">
        <w:tab/>
      </w:r>
      <w:r>
        <w:tab/>
      </w:r>
      <w:sdt>
        <w:sdtPr>
          <w:id w:val="-209191981"/>
          <w14:checkbox>
            <w14:checked w14:val="0"/>
            <w14:checkedState w14:val="2612" w14:font="MS Gothic"/>
            <w14:uncheckedState w14:val="2610" w14:font="MS Gothic"/>
          </w14:checkbox>
        </w:sdtPr>
        <w:sdtContent>
          <w:r w:rsidR="002656E3">
            <w:rPr>
              <w:rFonts w:ascii="MS Gothic" w:eastAsia="MS Gothic" w:hAnsi="MS Gothic" w:hint="eastAsia"/>
            </w:rPr>
            <w:t>☐</w:t>
          </w:r>
        </w:sdtContent>
      </w:sdt>
    </w:p>
    <w:p w14:paraId="7B9CCCCE" w14:textId="77777777" w:rsidR="00B4717C" w:rsidRDefault="00000000">
      <w:r>
        <w:t xml:space="preserve">Ερευνητικά ενδιαφέροντα | </w:t>
      </w:r>
      <w:r>
        <w:rPr>
          <w:color w:val="4472C4"/>
        </w:rPr>
        <w:t>Research interests</w:t>
      </w:r>
      <w:r>
        <w:t>:</w:t>
      </w:r>
    </w:p>
    <w:p w14:paraId="4969F7BE" w14:textId="77777777" w:rsidR="00B4717C" w:rsidRDefault="00000000">
      <w:r>
        <w:t>Email:</w:t>
      </w:r>
    </w:p>
    <w:p w14:paraId="01520613" w14:textId="77777777" w:rsidR="00B4717C" w:rsidRDefault="00000000">
      <w:r>
        <w:t xml:space="preserve">Τηλέφωνο επικοινωνίας | </w:t>
      </w:r>
      <w:r>
        <w:rPr>
          <w:color w:val="4472C4"/>
        </w:rPr>
        <w:t>Phone number</w:t>
      </w:r>
      <w:r>
        <w:t xml:space="preserve">: </w:t>
      </w:r>
    </w:p>
    <w:p w14:paraId="42BFB668" w14:textId="77777777" w:rsidR="00B4717C" w:rsidRDefault="00000000">
      <w:r>
        <w:t xml:space="preserve">Διατροφικοί περιορισμοί | </w:t>
      </w:r>
      <w:r>
        <w:rPr>
          <w:color w:val="4472C4"/>
        </w:rPr>
        <w:t>Dietary restrictions</w:t>
      </w:r>
      <w:r>
        <w:t xml:space="preserve">: </w:t>
      </w:r>
    </w:p>
    <w:p w14:paraId="4FC593C4" w14:textId="59283AC9" w:rsidR="00B4717C" w:rsidRDefault="00000000">
      <w:pPr>
        <w:tabs>
          <w:tab w:val="left" w:pos="4536"/>
        </w:tabs>
      </w:pPr>
      <w:r>
        <w:t xml:space="preserve">Πληρωμή διδάκτρων | </w:t>
      </w:r>
      <w:r>
        <w:rPr>
          <w:color w:val="4472C4"/>
        </w:rPr>
        <w:t>Registration fees payment</w:t>
      </w:r>
      <w:r>
        <w:t>:</w:t>
      </w:r>
      <w:r>
        <w:tab/>
        <w:t xml:space="preserve">Ηλεκτρονική κατάθεση | </w:t>
      </w:r>
      <w:r w:rsidR="002656E3">
        <w:rPr>
          <w:color w:val="4472C4"/>
        </w:rPr>
        <w:t>E</w:t>
      </w:r>
      <w:r>
        <w:rPr>
          <w:color w:val="4472C4"/>
        </w:rPr>
        <w:t xml:space="preserve">lectronic bank transfer </w:t>
      </w:r>
      <w:r w:rsidR="002656E3">
        <w:rPr>
          <w:color w:val="4472C4"/>
        </w:rPr>
        <w:tab/>
      </w:r>
      <w:sdt>
        <w:sdtPr>
          <w:rPr>
            <w:color w:val="000000" w:themeColor="text1"/>
          </w:rPr>
          <w:id w:val="639230227"/>
          <w14:checkbox>
            <w14:checked w14:val="0"/>
            <w14:checkedState w14:val="2612" w14:font="MS Gothic"/>
            <w14:uncheckedState w14:val="2610" w14:font="MS Gothic"/>
          </w14:checkbox>
        </w:sdtPr>
        <w:sdtContent>
          <w:r w:rsidR="002656E3">
            <w:rPr>
              <w:rFonts w:ascii="MS Gothic" w:eastAsia="MS Gothic" w:hAnsi="MS Gothic" w:hint="eastAsia"/>
              <w:color w:val="000000" w:themeColor="text1"/>
            </w:rPr>
            <w:t>☐</w:t>
          </w:r>
        </w:sdtContent>
      </w:sdt>
    </w:p>
    <w:p w14:paraId="69C29F4A" w14:textId="55771AC8" w:rsidR="00B4717C" w:rsidRDefault="00000000">
      <w:pPr>
        <w:ind w:left="7709" w:right="15" w:hanging="3173"/>
      </w:pPr>
      <w:r>
        <w:t xml:space="preserve">Σε δύο δόσεις* | </w:t>
      </w:r>
      <w:r w:rsidR="002656E3">
        <w:rPr>
          <w:color w:val="4472C4"/>
        </w:rPr>
        <w:t>I</w:t>
      </w:r>
      <w:r>
        <w:rPr>
          <w:color w:val="4472C4"/>
        </w:rPr>
        <w:t>n two installments</w:t>
      </w:r>
      <w:r>
        <w:t xml:space="preserve">* </w:t>
      </w:r>
      <w:r w:rsidR="002656E3">
        <w:tab/>
      </w:r>
      <w:r w:rsidR="002656E3">
        <w:tab/>
      </w:r>
      <w:sdt>
        <w:sdtPr>
          <w:id w:val="-157151691"/>
          <w14:checkbox>
            <w14:checked w14:val="0"/>
            <w14:checkedState w14:val="2612" w14:font="MS Gothic"/>
            <w14:uncheckedState w14:val="2610" w14:font="MS Gothic"/>
          </w14:checkbox>
        </w:sdtPr>
        <w:sdtContent>
          <w:r w:rsidR="002656E3">
            <w:rPr>
              <w:rFonts w:ascii="MS Gothic" w:eastAsia="MS Gothic" w:hAnsi="MS Gothic" w:hint="eastAsia"/>
            </w:rPr>
            <w:t>☐</w:t>
          </w:r>
        </w:sdtContent>
      </w:sdt>
    </w:p>
    <w:p w14:paraId="6A65D8F5" w14:textId="77777777" w:rsidR="00B4717C" w:rsidRDefault="00B4717C"/>
    <w:p w14:paraId="6041319A" w14:textId="30FDF5D9" w:rsidR="00B4717C" w:rsidRDefault="00000000">
      <w:pPr>
        <w:rPr>
          <w:color w:val="4472C4"/>
        </w:rPr>
      </w:pPr>
      <w:r>
        <w:t xml:space="preserve">Τα δίδακτρα περιλαμβάνουν πιστοποιητικό παρακολούθησης, πληροφοριακό υλικό, USB, καθημερινό γεύμα και καφέ | </w:t>
      </w:r>
      <w:r>
        <w:rPr>
          <w:color w:val="4472C4"/>
        </w:rPr>
        <w:t>Registration fees include participation certificate, informative material, USB, everyday lunch and coffee</w:t>
      </w:r>
      <w:r w:rsidR="00AC3FE4">
        <w:rPr>
          <w:color w:val="4472C4"/>
        </w:rPr>
        <w:t>.</w:t>
      </w:r>
    </w:p>
    <w:p w14:paraId="4018D1CA" w14:textId="77777777" w:rsidR="00B4717C" w:rsidRDefault="00000000">
      <w:pPr>
        <w:rPr>
          <w:color w:val="4472C4"/>
        </w:rPr>
      </w:pPr>
      <w:r>
        <w:t xml:space="preserve">Είναι υποχρεωτική η καταβολή των διδάκτρων μέχρι τις 25 Ιουνίου 2023 | </w:t>
      </w:r>
      <w:r>
        <w:rPr>
          <w:color w:val="4472C4"/>
        </w:rPr>
        <w:t xml:space="preserve">It is compulsory to pay the registration fees until 25 June 2023. </w:t>
      </w:r>
    </w:p>
    <w:p w14:paraId="1334FAFE" w14:textId="77777777" w:rsidR="00B4717C" w:rsidRDefault="00000000">
      <w:pPr>
        <w:rPr>
          <w:color w:val="4472C4"/>
        </w:rPr>
      </w:pPr>
      <w:r>
        <w:lastRenderedPageBreak/>
        <w:t xml:space="preserve">*Στην περίπτωση καταβολής του ποσού σε δύο δόσεις απαιτείται καταβολή της πρώτης δόσης μέχρι τις 25 Ιουνίου 2023 | </w:t>
      </w:r>
      <w:r>
        <w:rPr>
          <w:color w:val="4472C4"/>
        </w:rPr>
        <w:t xml:space="preserve">In the case you chose to pay the registration fees in two installments it is compulsory to pay the first installment until 25 June 2023. </w:t>
      </w:r>
    </w:p>
    <w:p w14:paraId="728D961F" w14:textId="77777777" w:rsidR="00B4717C" w:rsidRDefault="00B4717C">
      <w:pPr>
        <w:rPr>
          <w:color w:val="4472C4"/>
        </w:rPr>
      </w:pPr>
    </w:p>
    <w:p w14:paraId="3CC517C7" w14:textId="04C45826" w:rsidR="00B4717C" w:rsidRDefault="00000000">
      <w:pPr>
        <w:spacing w:after="120" w:line="276" w:lineRule="auto"/>
        <w:jc w:val="both"/>
        <w:rPr>
          <w:color w:val="4472C4"/>
        </w:rPr>
      </w:pPr>
      <w:r w:rsidRPr="002656E3">
        <w:rPr>
          <w:color w:val="000000"/>
          <w:lang w:val="el-GR"/>
        </w:rPr>
        <w:t xml:space="preserve">Οι πληρωμές κατατίθενται στην </w:t>
      </w:r>
      <w:r w:rsidRPr="002656E3">
        <w:rPr>
          <w:b/>
          <w:color w:val="000000"/>
          <w:lang w:val="el-GR"/>
        </w:rPr>
        <w:t xml:space="preserve">Τράπεζα Πειραιώς, </w:t>
      </w:r>
      <w:r w:rsidR="00C31368" w:rsidRPr="00C31368">
        <w:rPr>
          <w:b/>
          <w:bCs/>
          <w:lang w:val="el-GR"/>
        </w:rPr>
        <w:t>GR8801720090005009108605320</w:t>
      </w:r>
      <w:r w:rsidRPr="002656E3">
        <w:rPr>
          <w:b/>
          <w:color w:val="000000"/>
          <w:lang w:val="el-GR"/>
        </w:rPr>
        <w:t xml:space="preserve">, </w:t>
      </w:r>
      <w:r>
        <w:rPr>
          <w:b/>
          <w:color w:val="000000"/>
        </w:rPr>
        <w:t>SWIFT</w:t>
      </w:r>
      <w:r w:rsidRPr="002656E3">
        <w:rPr>
          <w:b/>
          <w:color w:val="000000"/>
          <w:lang w:val="el-GR"/>
        </w:rPr>
        <w:t>-</w:t>
      </w:r>
      <w:r>
        <w:rPr>
          <w:b/>
          <w:color w:val="000000"/>
        </w:rPr>
        <w:t>BIC</w:t>
      </w:r>
      <w:r w:rsidRPr="002656E3">
        <w:rPr>
          <w:b/>
          <w:color w:val="000000"/>
          <w:lang w:val="el-GR"/>
        </w:rPr>
        <w:t xml:space="preserve">: </w:t>
      </w:r>
      <w:r>
        <w:rPr>
          <w:b/>
          <w:color w:val="000000"/>
        </w:rPr>
        <w:t>PIRBGRAA</w:t>
      </w:r>
      <w:r w:rsidRPr="002656E3">
        <w:rPr>
          <w:color w:val="000000"/>
          <w:lang w:val="el-GR"/>
        </w:rPr>
        <w:t xml:space="preserve">. Ο καταθέτης βαρύνεται με τα έξοδα της τράπεζάς του. Η αναγραφή αιτιολογίας είναι ΑΠΑΡΑΙΤΗΤΗ και πρέπει να περιλαμβάνει με κεφαλαία γράμματα το ονοματεπώνυμο του καταθέτη και την ένδειξη </w:t>
      </w:r>
      <w:r w:rsidRPr="00C31368">
        <w:rPr>
          <w:b/>
          <w:bCs/>
          <w:color w:val="000000"/>
          <w:lang w:val="el-GR"/>
        </w:rPr>
        <w:t xml:space="preserve">ΘΕΡΙΝΟ </w:t>
      </w:r>
      <w:r w:rsidRPr="00C31368">
        <w:rPr>
          <w:color w:val="000000"/>
          <w:lang w:val="el-GR"/>
        </w:rPr>
        <w:t>ΣΧΟΛΕΙΟ</w:t>
      </w:r>
      <w:r w:rsidR="00C31368" w:rsidRPr="00C31368">
        <w:rPr>
          <w:color w:val="000000"/>
          <w:lang w:val="el-GR"/>
        </w:rPr>
        <w:t xml:space="preserve"> </w:t>
      </w:r>
      <w:r w:rsidR="00C31368" w:rsidRPr="00C31368">
        <w:rPr>
          <w:color w:val="000000"/>
        </w:rPr>
        <w:t>EAE</w:t>
      </w:r>
      <w:r w:rsidRPr="002656E3">
        <w:rPr>
          <w:color w:val="000000"/>
          <w:lang w:val="el-GR"/>
        </w:rPr>
        <w:t xml:space="preserve"> | </w:t>
      </w:r>
      <w:r>
        <w:rPr>
          <w:color w:val="4472C4"/>
        </w:rPr>
        <w:t>All</w:t>
      </w:r>
      <w:r w:rsidRPr="002656E3">
        <w:rPr>
          <w:color w:val="4472C4"/>
          <w:lang w:val="el-GR"/>
        </w:rPr>
        <w:t xml:space="preserve"> </w:t>
      </w:r>
      <w:r>
        <w:rPr>
          <w:color w:val="4472C4"/>
        </w:rPr>
        <w:t>payments</w:t>
      </w:r>
      <w:r w:rsidRPr="002656E3">
        <w:rPr>
          <w:color w:val="4472C4"/>
          <w:lang w:val="el-GR"/>
        </w:rPr>
        <w:t xml:space="preserve"> </w:t>
      </w:r>
      <w:r>
        <w:rPr>
          <w:color w:val="4472C4"/>
        </w:rPr>
        <w:t>must</w:t>
      </w:r>
      <w:r w:rsidRPr="002656E3">
        <w:rPr>
          <w:color w:val="4472C4"/>
          <w:lang w:val="el-GR"/>
        </w:rPr>
        <w:t xml:space="preserve"> </w:t>
      </w:r>
      <w:r>
        <w:rPr>
          <w:color w:val="4472C4"/>
        </w:rPr>
        <w:t>be</w:t>
      </w:r>
      <w:r w:rsidRPr="002656E3">
        <w:rPr>
          <w:color w:val="4472C4"/>
          <w:lang w:val="el-GR"/>
        </w:rPr>
        <w:t xml:space="preserve"> </w:t>
      </w:r>
      <w:r>
        <w:rPr>
          <w:color w:val="4472C4"/>
        </w:rPr>
        <w:t>made</w:t>
      </w:r>
      <w:r w:rsidRPr="002656E3">
        <w:rPr>
          <w:color w:val="4472C4"/>
          <w:lang w:val="el-GR"/>
        </w:rPr>
        <w:t xml:space="preserve"> </w:t>
      </w:r>
      <w:r>
        <w:rPr>
          <w:color w:val="4472C4"/>
        </w:rPr>
        <w:t>through</w:t>
      </w:r>
      <w:r w:rsidRPr="002656E3">
        <w:rPr>
          <w:color w:val="4472C4"/>
          <w:lang w:val="el-GR"/>
        </w:rPr>
        <w:t xml:space="preserve"> </w:t>
      </w:r>
      <w:r>
        <w:rPr>
          <w:color w:val="4472C4"/>
        </w:rPr>
        <w:t>an</w:t>
      </w:r>
      <w:r w:rsidRPr="002656E3">
        <w:rPr>
          <w:color w:val="4472C4"/>
          <w:lang w:val="el-GR"/>
        </w:rPr>
        <w:t xml:space="preserve"> </w:t>
      </w:r>
      <w:r>
        <w:rPr>
          <w:color w:val="4472C4"/>
        </w:rPr>
        <w:t>electronic</w:t>
      </w:r>
      <w:r w:rsidRPr="002656E3">
        <w:rPr>
          <w:color w:val="4472C4"/>
          <w:lang w:val="el-GR"/>
        </w:rPr>
        <w:t xml:space="preserve"> </w:t>
      </w:r>
      <w:r>
        <w:rPr>
          <w:color w:val="4472C4"/>
        </w:rPr>
        <w:t>money</w:t>
      </w:r>
      <w:r w:rsidRPr="002656E3">
        <w:rPr>
          <w:color w:val="4472C4"/>
          <w:lang w:val="el-GR"/>
        </w:rPr>
        <w:t xml:space="preserve"> </w:t>
      </w:r>
      <w:r>
        <w:rPr>
          <w:color w:val="4472C4"/>
        </w:rPr>
        <w:t>transfer</w:t>
      </w:r>
      <w:r w:rsidRPr="002656E3">
        <w:rPr>
          <w:color w:val="4472C4"/>
          <w:lang w:val="el-GR"/>
        </w:rPr>
        <w:t xml:space="preserve"> </w:t>
      </w:r>
      <w:r>
        <w:rPr>
          <w:color w:val="4472C4"/>
        </w:rPr>
        <w:t>to</w:t>
      </w:r>
      <w:r w:rsidRPr="002656E3">
        <w:rPr>
          <w:color w:val="4472C4"/>
          <w:lang w:val="el-GR"/>
        </w:rPr>
        <w:t xml:space="preserve"> </w:t>
      </w:r>
      <w:r>
        <w:rPr>
          <w:color w:val="4472C4"/>
        </w:rPr>
        <w:t>Piraeus</w:t>
      </w:r>
      <w:r w:rsidRPr="002656E3">
        <w:rPr>
          <w:color w:val="4472C4"/>
          <w:lang w:val="el-GR"/>
        </w:rPr>
        <w:t xml:space="preserve"> </w:t>
      </w:r>
      <w:r>
        <w:rPr>
          <w:color w:val="4472C4"/>
        </w:rPr>
        <w:t>Bank</w:t>
      </w:r>
      <w:r w:rsidR="00C31368" w:rsidRPr="00C31368">
        <w:rPr>
          <w:color w:val="4472C4"/>
          <w:lang w:val="el-GR"/>
        </w:rPr>
        <w:t>.</w:t>
      </w:r>
      <w:r w:rsidRPr="00C31368">
        <w:rPr>
          <w:color w:val="4472C4"/>
          <w:lang w:val="el-GR"/>
        </w:rPr>
        <w:t xml:space="preserve"> </w:t>
      </w:r>
      <w:r w:rsidR="00C31368" w:rsidRPr="00C31368">
        <w:rPr>
          <w:b/>
          <w:color w:val="4472C4"/>
          <w:lang w:val="el-GR"/>
        </w:rPr>
        <w:t>GR8801720090005009108605320</w:t>
      </w:r>
      <w:r>
        <w:rPr>
          <w:b/>
          <w:color w:val="4472C4"/>
        </w:rPr>
        <w:t>, SWIFT-BIC: PIRBGRAA</w:t>
      </w:r>
      <w:r>
        <w:rPr>
          <w:color w:val="4472C4"/>
        </w:rPr>
        <w:t>. The depositor is responsible for any bank charges. It is MANDATORY to consider adding the justification, which should be in capital letters and include the depositor’s “FULL NAME” and the indication "SUMMER SCHOOL</w:t>
      </w:r>
      <w:r w:rsidR="00C31368">
        <w:rPr>
          <w:color w:val="4472C4"/>
        </w:rPr>
        <w:t xml:space="preserve"> HSA</w:t>
      </w:r>
      <w:r>
        <w:rPr>
          <w:color w:val="4472C4"/>
        </w:rPr>
        <w:t>".</w:t>
      </w:r>
    </w:p>
    <w:sectPr w:rsidR="00B4717C">
      <w:footerReference w:type="default" r:id="rId8"/>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C004" w14:textId="77777777" w:rsidR="00163FB8" w:rsidRDefault="00163FB8">
      <w:pPr>
        <w:spacing w:after="0" w:line="240" w:lineRule="auto"/>
      </w:pPr>
      <w:r>
        <w:separator/>
      </w:r>
    </w:p>
  </w:endnote>
  <w:endnote w:type="continuationSeparator" w:id="0">
    <w:p w14:paraId="4E718066" w14:textId="77777777" w:rsidR="00163FB8" w:rsidRDefault="0016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166F" w14:textId="77777777" w:rsidR="00B4717C" w:rsidRDefault="00000000">
    <w:pPr>
      <w:pBdr>
        <w:top w:val="nil"/>
        <w:left w:val="nil"/>
        <w:bottom w:val="nil"/>
        <w:right w:val="nil"/>
        <w:between w:val="nil"/>
      </w:pBdr>
      <w:tabs>
        <w:tab w:val="center" w:pos="4680"/>
        <w:tab w:val="right" w:pos="9360"/>
        <w:tab w:val="right" w:pos="10065"/>
      </w:tabs>
      <w:spacing w:after="0" w:line="240" w:lineRule="auto"/>
      <w:rPr>
        <w:color w:val="808080"/>
        <w:sz w:val="18"/>
        <w:szCs w:val="18"/>
      </w:rPr>
    </w:pPr>
    <w:r>
      <w:rPr>
        <w:color w:val="808080"/>
        <w:sz w:val="18"/>
        <w:szCs w:val="18"/>
      </w:rPr>
      <w:t>Θερινό Σχολείο | Ελληνική Αρχαιομετρική Εταιρεία</w:t>
    </w:r>
    <w:r>
      <w:rPr>
        <w:color w:val="808080"/>
        <w:sz w:val="18"/>
        <w:szCs w:val="18"/>
      </w:rPr>
      <w:tab/>
    </w:r>
    <w:r>
      <w:rPr>
        <w:color w:val="808080"/>
        <w:sz w:val="18"/>
        <w:szCs w:val="18"/>
      </w:rPr>
      <w:tab/>
      <w:t>Summer School | Hellenic Society for Archaeometry</w:t>
    </w:r>
  </w:p>
  <w:p w14:paraId="0394851B" w14:textId="25B09D21" w:rsidR="00B4717C" w:rsidRDefault="00000000">
    <w:pPr>
      <w:pBdr>
        <w:top w:val="nil"/>
        <w:left w:val="nil"/>
        <w:bottom w:val="nil"/>
        <w:right w:val="nil"/>
        <w:between w:val="nil"/>
      </w:pBdr>
      <w:tabs>
        <w:tab w:val="center" w:pos="4680"/>
        <w:tab w:val="right" w:pos="9360"/>
        <w:tab w:val="right" w:pos="10065"/>
      </w:tabs>
      <w:spacing w:after="0" w:line="240" w:lineRule="auto"/>
      <w:rPr>
        <w:color w:val="808080"/>
        <w:sz w:val="18"/>
        <w:szCs w:val="18"/>
      </w:rPr>
    </w:pPr>
    <w:r>
      <w:rPr>
        <w:color w:val="808080"/>
        <w:sz w:val="18"/>
        <w:szCs w:val="18"/>
      </w:rPr>
      <w:t>Αθήνα 17-2</w:t>
    </w:r>
    <w:r w:rsidR="00AC3FE4">
      <w:rPr>
        <w:color w:val="808080"/>
        <w:sz w:val="18"/>
        <w:szCs w:val="18"/>
      </w:rPr>
      <w:t>1</w:t>
    </w:r>
    <w:r>
      <w:rPr>
        <w:color w:val="808080"/>
        <w:sz w:val="18"/>
        <w:szCs w:val="18"/>
      </w:rPr>
      <w:t xml:space="preserve"> Ιουλίου 2023</w:t>
    </w:r>
    <w:r>
      <w:rPr>
        <w:color w:val="808080"/>
        <w:sz w:val="18"/>
        <w:szCs w:val="18"/>
      </w:rPr>
      <w:tab/>
    </w:r>
    <w:r>
      <w:rPr>
        <w:color w:val="808080"/>
        <w:sz w:val="18"/>
        <w:szCs w:val="18"/>
      </w:rPr>
      <w:tab/>
      <w:t>Athens 17-2</w:t>
    </w:r>
    <w:r w:rsidR="00AC3FE4">
      <w:rPr>
        <w:color w:val="808080"/>
        <w:sz w:val="18"/>
        <w:szCs w:val="18"/>
      </w:rPr>
      <w:t>1</w:t>
    </w:r>
    <w:r>
      <w:rPr>
        <w:color w:val="808080"/>
        <w:sz w:val="18"/>
        <w:szCs w:val="18"/>
      </w:rPr>
      <w:t xml:space="preserve">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34A6" w14:textId="77777777" w:rsidR="00163FB8" w:rsidRDefault="00163FB8">
      <w:pPr>
        <w:spacing w:after="0" w:line="240" w:lineRule="auto"/>
      </w:pPr>
      <w:r>
        <w:separator/>
      </w:r>
    </w:p>
  </w:footnote>
  <w:footnote w:type="continuationSeparator" w:id="0">
    <w:p w14:paraId="2EAF5547" w14:textId="77777777" w:rsidR="00163FB8" w:rsidRDefault="00163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7C"/>
    <w:rsid w:val="00163FB8"/>
    <w:rsid w:val="002656E3"/>
    <w:rsid w:val="003C1741"/>
    <w:rsid w:val="00404C74"/>
    <w:rsid w:val="00421F03"/>
    <w:rsid w:val="00AA43F6"/>
    <w:rsid w:val="00AC3FE4"/>
    <w:rsid w:val="00B4717C"/>
    <w:rsid w:val="00C3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E599"/>
  <w15:docId w15:val="{8456D656-5F9D-45CD-B254-167C360A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0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42"/>
  </w:style>
  <w:style w:type="paragraph" w:styleId="Footer">
    <w:name w:val="footer"/>
    <w:basedOn w:val="Normal"/>
    <w:link w:val="FooterChar"/>
    <w:uiPriority w:val="99"/>
    <w:unhideWhenUsed/>
    <w:rsid w:val="00220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Hp+hXV3fty5qRJ2iHngzbSW3Vg==">AMUW2mVwiSdZqWBdYHzka6spock2V9V2rvFywFGGsS/SJgLNnXMeNPm5piFv5sprWCBFLF+Y8nUyDel9gXXhG8LDck5PnV+EmNYvFDN4V4Q1MonNMDInq3Q=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a.oikonomou@uoi.gr</dc:creator>
  <cp:lastModifiedBy>Kalliopi Tsampa</cp:lastModifiedBy>
  <cp:revision>3</cp:revision>
  <dcterms:created xsi:type="dcterms:W3CDTF">2023-05-18T06:56:00Z</dcterms:created>
  <dcterms:modified xsi:type="dcterms:W3CDTF">2023-05-18T10:11:00Z</dcterms:modified>
</cp:coreProperties>
</file>